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2D" w:rsidRPr="004B6B2D" w:rsidRDefault="004B6B2D" w:rsidP="004B6B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2D" w:rsidRDefault="004B6B2D" w:rsidP="004B6B2D">
      <w:pPr>
        <w:spacing w:after="0" w:line="240" w:lineRule="auto"/>
        <w:ind w:firstLine="567"/>
        <w:jc w:val="center"/>
        <w:rPr>
          <w:rFonts w:ascii="Candara" w:hAnsi="Candara" w:cs="Times New Roman"/>
          <w:b/>
          <w:sz w:val="96"/>
          <w:szCs w:val="96"/>
        </w:rPr>
      </w:pPr>
    </w:p>
    <w:p w:rsidR="004B6B2D" w:rsidRDefault="004B6B2D" w:rsidP="004B6B2D">
      <w:pPr>
        <w:spacing w:after="0" w:line="240" w:lineRule="auto"/>
        <w:ind w:firstLine="567"/>
        <w:jc w:val="center"/>
        <w:rPr>
          <w:rFonts w:ascii="Candara" w:hAnsi="Candara" w:cs="Times New Roman"/>
          <w:b/>
          <w:sz w:val="96"/>
          <w:szCs w:val="96"/>
        </w:rPr>
      </w:pPr>
    </w:p>
    <w:p w:rsidR="004B6B2D" w:rsidRDefault="004B6B2D" w:rsidP="004B6B2D">
      <w:pPr>
        <w:spacing w:after="0" w:line="240" w:lineRule="auto"/>
        <w:ind w:firstLine="567"/>
        <w:jc w:val="center"/>
        <w:rPr>
          <w:rFonts w:ascii="Candara" w:hAnsi="Candara" w:cs="Times New Roman"/>
          <w:b/>
          <w:sz w:val="96"/>
          <w:szCs w:val="96"/>
        </w:rPr>
      </w:pPr>
      <w:r w:rsidRPr="004B6B2D">
        <w:rPr>
          <w:rFonts w:ascii="Candara" w:hAnsi="Candara" w:cs="Times New Roman"/>
          <w:b/>
          <w:sz w:val="96"/>
          <w:szCs w:val="96"/>
        </w:rPr>
        <w:t>Рекомендации для родителей подростков</w:t>
      </w:r>
    </w:p>
    <w:p w:rsidR="004B6B2D" w:rsidRPr="004B6B2D" w:rsidRDefault="00AC6DCC" w:rsidP="004B6B2D">
      <w:pPr>
        <w:spacing w:after="0" w:line="240" w:lineRule="auto"/>
        <w:ind w:firstLine="567"/>
        <w:jc w:val="center"/>
        <w:rPr>
          <w:rFonts w:ascii="Candara" w:hAnsi="Candara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5490337" cy="3892648"/>
            <wp:effectExtent l="19050" t="0" r="0" b="0"/>
            <wp:docPr id="1" name="Рисунок 1" descr="https://611422.ssl.1c-bitrix-cdn.ru/upload/medialibrary/374/shutterstock_141511155.jpg?15158700289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11422.ssl.1c-bitrix-cdn.ru/upload/medialibrary/374/shutterstock_141511155.jpg?151587002897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68" cy="38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2D" w:rsidRPr="004B6B2D" w:rsidRDefault="004B6B2D" w:rsidP="004B6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B6B2D" w:rsidRPr="004B6B2D" w:rsidRDefault="00AC6DCC" w:rsidP="004B6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B2D" w:rsidRPr="004B6B2D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:rsidR="004B6B2D" w:rsidRPr="00AC6DCC" w:rsidRDefault="00AC6DCC" w:rsidP="00AC6D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Анна Леонидовна</w:t>
      </w:r>
    </w:p>
    <w:p w:rsid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B2D">
        <w:rPr>
          <w:rFonts w:ascii="Times New Roman" w:hAnsi="Times New Roman" w:cs="Times New Roman"/>
          <w:b/>
          <w:sz w:val="28"/>
          <w:szCs w:val="28"/>
          <w:u w:val="single"/>
        </w:rPr>
        <w:t>Положение подростка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семье и отношения с родителями.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>Основная проблема, возникающая у подростков, — это проблема взаимоотношений с родителями. В юношеском возрасте ребенок избавляется от детской зависимости и переходит к отношениям, которые основаны на взаимном доверии, уважении и относительном, но неуклонно растущем равенстве. В большинстве семей процесс проходит болезненно и воспринимается как вызывающее поведение. Подростковый возраст — время проверки всех членов семьи на социальную, личностную и семейную зрелость. Оно протекает с кризисами и конфликтами. В этот период все скрытые противоречия выходят наружу.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 Так начинается отделение подростка от родителей, противостояние им. Ребенок может стать грубым, резким, критиковать родителей и других взрослых. Раньше близкие многого не замечали в ребенке, верили в непогрешимость своего авторитета, и вот состоялось как бы свержение их с пьедестала. Происходит это потому, что в глазах подростка мать и отец остаются источником эмоционального тепла, без которого он чувствует себя беспокойно. Остаются они и властью, распоряжающейся наказаниями и поощрениями, и примером для подражания, воплощающим в себе лучшие человеческие качества, и старшим другом, которому можно доверить все. Но со временем эти функции  меняются местами. В связи с этим даже в благополучных семьях возникает определенная сложность общения с детьми старшего школьного возраста. Причем сложность увеличивается еще и потому, что родители часто не понимают, что с выросшими детьми общение должно строиться по-другому, нежели с маленькими. Не всегда родители различают, что нужно запрещать, а что следует разрешать. Все это может создать весьма непростую ситуацию.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>В зависимости от царящей в них обстановки, все семьи можно разделить на пять групп: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>Семьи, в которых очень близкие, дружеские отношения между родителями и детьми. Эта атмосфера благоприятна для всех членов семьи, так как родители имеют возможность оказывать влияние в тех сторонах жизни сына или дочери, о которых в других семьях только подозревают. В таких семьях родители прислушиваются к мнению детей в вопросах современной музыки, моды и т. д. А дети — к мнению близких в других, более существенных, вопросах. Подростки, воспитывающиеся в таких семьях, как правило, активны, дружелюбны, независимы.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Семьи, где царит доброжелательная атмосфера. Родители следят за развитием детей, интересуются их жизнью, пытаются оказать влияние в силу собственных культурных возможностей. В этих семьях бывают конфликты, но они открыты и </w:t>
      </w:r>
      <w:proofErr w:type="gramStart"/>
      <w:r w:rsidRPr="004B6B2D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4B6B2D">
        <w:rPr>
          <w:rFonts w:ascii="Times New Roman" w:hAnsi="Times New Roman" w:cs="Times New Roman"/>
          <w:sz w:val="28"/>
          <w:szCs w:val="28"/>
        </w:rPr>
        <w:t xml:space="preserve"> же разрешаются. От родителей здесь ничего не скрывают, им верят. В таких семьях существует определенная дистанция между старшими и младшими. Дети растут обычно </w:t>
      </w:r>
      <w:proofErr w:type="gramStart"/>
      <w:r w:rsidRPr="004B6B2D">
        <w:rPr>
          <w:rFonts w:ascii="Times New Roman" w:hAnsi="Times New Roman" w:cs="Times New Roman"/>
          <w:sz w:val="28"/>
          <w:szCs w:val="28"/>
        </w:rPr>
        <w:t>вежливыми</w:t>
      </w:r>
      <w:proofErr w:type="gramEnd"/>
      <w:r w:rsidRPr="004B6B2D">
        <w:rPr>
          <w:rFonts w:ascii="Times New Roman" w:hAnsi="Times New Roman" w:cs="Times New Roman"/>
          <w:sz w:val="28"/>
          <w:szCs w:val="28"/>
        </w:rPr>
        <w:t>, приветливыми, уступчивыми, послушными. Редко заявляют о своей независимости.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Большая группа семей, где родители уделяют достаточное внимание учебе детей, их быту, но этим и ограничиваются. У этих ребят есть все необходимое для жизни: одежда, аудио-, видеотехника и т. д. У детей в таких семьях есть отдельная комната, но там дорогая мебель, расставлена она строго и нет возможности ее передвинуть, переставить. "Развести в комнате грязь" также запрещено. Родители </w:t>
      </w:r>
      <w:r w:rsidRPr="004B6B2D">
        <w:rPr>
          <w:rFonts w:ascii="Times New Roman" w:hAnsi="Times New Roman" w:cs="Times New Roman"/>
          <w:sz w:val="28"/>
          <w:szCs w:val="28"/>
        </w:rPr>
        <w:lastRenderedPageBreak/>
        <w:t>пренебрегают увлечениями детей, а это создает определенный барьер между ними. Девиз у таких родителей: "Не хуже других". Явно виден конфликт между родителями и детьми. Материальное обеспечение далеко не всегда удовлетворяет запросы старшеклассников, многие из этих запросов родители просто не считают достойными внимания.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>Существуют семьи, где за ребенком устанавливается слежка, ему не доверяют, применяют рукоприкладство. В таких семьях всегда существует конфликт между повзрослевшими детьми и родителями. Иногда он скрытый, периодически прорывающийся наружу. У подростков из таких семей устанавливается стойкая враждебность к родителям, недоверие к взрослым вообще, трудности в общении со сверстниками, с окружающим миром.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Обстановка в этих семьях критическая. Здесь ненормальные отношения между детьми и  родителями. Атмосфера напряженная, </w:t>
      </w:r>
      <w:proofErr w:type="spellStart"/>
      <w:r w:rsidRPr="004B6B2D">
        <w:rPr>
          <w:rFonts w:ascii="Times New Roman" w:hAnsi="Times New Roman" w:cs="Times New Roman"/>
          <w:sz w:val="28"/>
          <w:szCs w:val="28"/>
        </w:rPr>
        <w:t>антисоциальная</w:t>
      </w:r>
      <w:proofErr w:type="spellEnd"/>
      <w:r w:rsidRPr="004B6B2D">
        <w:rPr>
          <w:rFonts w:ascii="Times New Roman" w:hAnsi="Times New Roman" w:cs="Times New Roman"/>
          <w:sz w:val="28"/>
          <w:szCs w:val="28"/>
        </w:rPr>
        <w:t>, в таких семьях пьют один или оба родителя. Влияние такой семьи пагубно — оно является причиной многих преступлений подростков.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Из вышесказанного можно сделать вывод, что позиция старшеклассника в семье во многом определяется атмосферой, господствующей в ней. Если подросток чувствует любовь родителей, к нему </w:t>
      </w:r>
      <w:proofErr w:type="gramStart"/>
      <w:r w:rsidRPr="004B6B2D"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 w:rsidRPr="004B6B2D">
        <w:rPr>
          <w:rFonts w:ascii="Times New Roman" w:hAnsi="Times New Roman" w:cs="Times New Roman"/>
          <w:sz w:val="28"/>
          <w:szCs w:val="28"/>
        </w:rPr>
        <w:t>, но не навязчивы, то и этот сложный период взросления пройдет у ребенка, скорее всего, гладко, без срывов. И наоборот, если подросток ощущает заброшенность, ненужность, то появляется черствость, эгоизм, агрессия по отношению к другим.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 Если очевидна сложность в общении родителей с подростками, то, скорее всего, это противоречие между стремлением детей быть самостоятельными и желанием родителей видеть их послушными и зависимыми, как в детстве. Однако это лишь видимая часть айсберга. На самом деле в подростковый период между родителями и детьми обостряются конфликты "поколений", связанные с возрастной дистанцией. Те проблемы, которые волнуют подростка, для родителей не представляют ничего серьезного, так как они уже их преодолели и забыли. Юность кажется им безоблачной и </w:t>
      </w:r>
      <w:proofErr w:type="spellStart"/>
      <w:r w:rsidRPr="004B6B2D">
        <w:rPr>
          <w:rFonts w:ascii="Times New Roman" w:hAnsi="Times New Roman" w:cs="Times New Roman"/>
          <w:sz w:val="28"/>
          <w:szCs w:val="28"/>
        </w:rPr>
        <w:t>беспроблемной</w:t>
      </w:r>
      <w:proofErr w:type="spellEnd"/>
      <w:r w:rsidRPr="004B6B2D">
        <w:rPr>
          <w:rFonts w:ascii="Times New Roman" w:hAnsi="Times New Roman" w:cs="Times New Roman"/>
          <w:sz w:val="28"/>
          <w:szCs w:val="28"/>
        </w:rPr>
        <w:t>, то есть идеальным временем, в котором все просто и легко. А то, что для родителей является важным, о чем они хотели бы предупредить своих детей, совершенно этих детей не волнует. Они еще далеки и от ответственности 35-45-летних, и от опыта, надежд, исканий.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>Взрослые и дети также расходятся во мнениях о том, с кем надо дружить, какую профессию выбрать, хороши ли современная музыка, кино, мода и т. д. И это не случайно. Родители выросли в других условиях. Они очень заняты переживаниями их детей — подростков. Дети же ведут себя вызывающе. Они считают, что "предки" — это люди, у которых все позади. Их раздражают отсталые вкусы родителей. И близкие взрослые становятся "механизмом" для обеспечения  потребностей и ограничения свободы.</w:t>
      </w:r>
    </w:p>
    <w:p w:rsidR="004B6B2D" w:rsidRPr="004B6B2D" w:rsidRDefault="004B6B2D" w:rsidP="004B6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В результате теряется контакт и уважение. Строятся баррикады и проходят революционные действия. Всем от этого неуютно. Кто же должен сделать первый шаг к примирению? В большинстве случаев — родители. Они мудрее, и у них больше опыта в общении. Взрослые должны всегда помнить, что подросткам хочется видеть в родителях друзей, которые помогут решить проблемы самосознания и самоопределения. Самому сделать это бывает не под силу, появляется чувство </w:t>
      </w:r>
      <w:r w:rsidRPr="004B6B2D">
        <w:rPr>
          <w:rFonts w:ascii="Times New Roman" w:hAnsi="Times New Roman" w:cs="Times New Roman"/>
          <w:sz w:val="28"/>
          <w:szCs w:val="28"/>
        </w:rPr>
        <w:lastRenderedPageBreak/>
        <w:t>безысходности, и не от отсутствия информации, а от отсутствия взаимопонимания, сочувствия.</w:t>
      </w:r>
    </w:p>
    <w:p w:rsidR="004B6B2D" w:rsidRPr="00AC6DCC" w:rsidRDefault="004B6B2D" w:rsidP="00AC6DC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B2D">
        <w:rPr>
          <w:rFonts w:ascii="Times New Roman" w:hAnsi="Times New Roman" w:cs="Times New Roman"/>
          <w:sz w:val="28"/>
          <w:szCs w:val="28"/>
        </w:rPr>
        <w:t xml:space="preserve"> Причем юношам и девушкам часто легче поговорить о проблемах </w:t>
      </w:r>
      <w:proofErr w:type="gramStart"/>
      <w:r w:rsidRPr="004B6B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6B2D">
        <w:rPr>
          <w:rFonts w:ascii="Times New Roman" w:hAnsi="Times New Roman" w:cs="Times New Roman"/>
          <w:sz w:val="28"/>
          <w:szCs w:val="28"/>
        </w:rPr>
        <w:t xml:space="preserve"> взрослым, чем с ровесником. Перед родителями легче проявить беспомощность, слабость, незащищенность. Если, конечно, в семье нет эмоционального напряжения. Если же это напряжение присутствует, не избежать конфликтов.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BF3DF9">
        <w:rPr>
          <w:rStyle w:val="a4"/>
          <w:color w:val="000000"/>
          <w:sz w:val="28"/>
          <w:szCs w:val="28"/>
        </w:rPr>
        <w:t>Рекомендации для родителей «трудных» подростков»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Вовлекайте ребенка в процесс принятия решения.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Помните, что являетесь для ребенка образцом правильного поведения.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Нельзя ожидать от ребенка выполнения того, что он не в состоянии сделать.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Воздерживайтесь от заявлений, что ребенок ни к чему не пригоден, от грубостей в стиле «</w:t>
      </w:r>
      <w:proofErr w:type="gramStart"/>
      <w:r w:rsidRPr="00BF3DF9">
        <w:rPr>
          <w:color w:val="000000"/>
          <w:sz w:val="28"/>
          <w:szCs w:val="28"/>
        </w:rPr>
        <w:t>негодяй</w:t>
      </w:r>
      <w:proofErr w:type="gramEnd"/>
      <w:r w:rsidRPr="00BF3DF9">
        <w:rPr>
          <w:color w:val="000000"/>
          <w:sz w:val="28"/>
          <w:szCs w:val="28"/>
        </w:rPr>
        <w:t>, бестолковый». Оценивайте сам поступок, а не того, кто его совершил.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Используйте любую возможность, чтобы выказать ребенку свою любовь.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BF3DF9">
        <w:rPr>
          <w:rStyle w:val="a4"/>
          <w:color w:val="000000"/>
          <w:sz w:val="28"/>
          <w:szCs w:val="28"/>
        </w:rPr>
        <w:t>«Трудный подросток». Что же делать родителям?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 xml:space="preserve">• Замечайте даже незначительные изменения в поведении подростка, так как сначала асоциальное поведение проявляется эпизодически, </w:t>
      </w:r>
      <w:proofErr w:type="spellStart"/>
      <w:r w:rsidRPr="00BF3DF9">
        <w:rPr>
          <w:color w:val="000000"/>
          <w:sz w:val="28"/>
          <w:szCs w:val="28"/>
        </w:rPr>
        <w:t>ситуативно</w:t>
      </w:r>
      <w:proofErr w:type="spellEnd"/>
      <w:r w:rsidRPr="00BF3DF9">
        <w:rPr>
          <w:color w:val="000000"/>
          <w:sz w:val="28"/>
          <w:szCs w:val="28"/>
        </w:rPr>
        <w:t>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lastRenderedPageBreak/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BF3DF9">
        <w:rPr>
          <w:rStyle w:val="a4"/>
          <w:color w:val="000000"/>
          <w:sz w:val="28"/>
          <w:szCs w:val="28"/>
        </w:rPr>
        <w:t>Чего НЕ следует делать по отношению к подростку?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 xml:space="preserve">• Не ревнуйте сына или дочь к друзьям, принимайте </w:t>
      </w:r>
      <w:proofErr w:type="gramStart"/>
      <w:r w:rsidRPr="00BF3DF9">
        <w:rPr>
          <w:color w:val="000000"/>
          <w:sz w:val="28"/>
          <w:szCs w:val="28"/>
        </w:rPr>
        <w:t>из</w:t>
      </w:r>
      <w:proofErr w:type="gramEnd"/>
      <w:r w:rsidRPr="00BF3DF9">
        <w:rPr>
          <w:color w:val="000000"/>
          <w:sz w:val="28"/>
          <w:szCs w:val="28"/>
        </w:rPr>
        <w:t xml:space="preserve"> в своём доме и старайтесь познакомиться поближе.</w:t>
      </w:r>
    </w:p>
    <w:p w:rsidR="00BF3DF9" w:rsidRPr="00BF3DF9" w:rsidRDefault="00BF3DF9" w:rsidP="00BF3DF9">
      <w:pPr>
        <w:pStyle w:val="a3"/>
        <w:spacing w:before="206" w:beforeAutospacing="0" w:after="206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F3DF9">
        <w:rPr>
          <w:color w:val="000000"/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p w:rsidR="00370322" w:rsidRPr="00BF3DF9" w:rsidRDefault="00370322" w:rsidP="00BF3DF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70322" w:rsidRPr="00BF3DF9" w:rsidSect="00AC6D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F9"/>
    <w:rsid w:val="00051C24"/>
    <w:rsid w:val="00370322"/>
    <w:rsid w:val="004B6B2D"/>
    <w:rsid w:val="00AC6DCC"/>
    <w:rsid w:val="00B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2019-04-23T09:37:00Z</dcterms:created>
  <dcterms:modified xsi:type="dcterms:W3CDTF">2019-05-06T10:32:00Z</dcterms:modified>
</cp:coreProperties>
</file>